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3E93" w14:textId="70F7730F" w:rsidR="00F21794" w:rsidRDefault="00F21794" w:rsidP="00F21794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  <w:r>
        <w:rPr>
          <w:rFonts w:ascii="Times New Roman" w:hAnsi="Times New Roman" w:cs="Times New Roman"/>
          <w:sz w:val="22"/>
          <w:szCs w:val="22"/>
          <w:lang w:val="sr-Cyrl-RS"/>
        </w:rPr>
        <w:t>ОШ „ВАСА ПЕЛАГИЋ“ ЛЕСКОВАЦ</w:t>
      </w:r>
    </w:p>
    <w:p w14:paraId="609EF8D5" w14:textId="77777777" w:rsidR="00F21794" w:rsidRDefault="00F21794" w:rsidP="00F21794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38207DD" w14:textId="77777777" w:rsidR="00F21794" w:rsidRDefault="00F21794" w:rsidP="00F21794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B3561FE" w14:textId="77777777" w:rsidR="00F21794" w:rsidRDefault="00F21794" w:rsidP="00F21794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B3AAA1A" w14:textId="77777777" w:rsidR="00F21794" w:rsidRDefault="00F21794" w:rsidP="00F21794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2A5B4B8" w14:textId="77777777" w:rsidR="00F21794" w:rsidRDefault="00F21794" w:rsidP="00F21794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CAEA71F" w14:textId="03244CDF" w:rsidR="00B7399A" w:rsidRDefault="00B7399A" w:rsidP="00F21794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КРИТЕРИЈУМИ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БИОЛОГИЈА</w:t>
      </w:r>
    </w:p>
    <w:p w14:paraId="40F509DA" w14:textId="77777777" w:rsidR="00B7399A" w:rsidRPr="00B7399A" w:rsidRDefault="00B7399A" w:rsidP="00F21794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34E1486" w14:textId="77777777" w:rsidR="00B7399A" w:rsidRDefault="00B7399A" w:rsidP="00F21794">
      <w:pPr>
        <w:pStyle w:val="NoSpacing"/>
        <w:jc w:val="center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5., 6., 7. и 8.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разреда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школе</w:t>
      </w:r>
      <w:proofErr w:type="spellEnd"/>
    </w:p>
    <w:p w14:paraId="5A4D793A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5C47284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79BC739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61B5B7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EF4FA0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5761E5D" w14:textId="7D6CB351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састављање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овог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правилника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r w:rsidR="00F21794">
        <w:rPr>
          <w:rFonts w:ascii="Times New Roman" w:hAnsi="Times New Roman" w:cs="Times New Roman"/>
          <w:sz w:val="22"/>
          <w:szCs w:val="22"/>
          <w:lang w:val="sr-Cyrl-RS"/>
        </w:rPr>
        <w:t xml:space="preserve">наставници са предмета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r w:rsidR="00F21794">
        <w:rPr>
          <w:rFonts w:ascii="Times New Roman" w:hAnsi="Times New Roman" w:cs="Times New Roman"/>
          <w:sz w:val="22"/>
          <w:szCs w:val="22"/>
          <w:lang w:val="sr-Cyrl-RS"/>
        </w:rPr>
        <w:t>су</w:t>
      </w:r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21794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званичним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документом</w:t>
      </w:r>
      <w:proofErr w:type="spellEnd"/>
    </w:p>
    <w:p w14:paraId="0F77ACC8" w14:textId="4E283604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Министарства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просвете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Правилнику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основном</w:t>
      </w:r>
      <w:proofErr w:type="spellEnd"/>
    </w:p>
    <w:p w14:paraId="7D2C23B5" w14:textId="47F376F2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образовању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васпитању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„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Службени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гласник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РС”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број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34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7399A">
        <w:rPr>
          <w:rFonts w:ascii="Times New Roman" w:hAnsi="Times New Roman" w:cs="Times New Roman"/>
          <w:sz w:val="22"/>
          <w:szCs w:val="22"/>
        </w:rPr>
        <w:t>17.маја</w:t>
      </w:r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2019.</w:t>
      </w:r>
      <w:r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F21794">
        <w:rPr>
          <w:rFonts w:ascii="Times New Roman" w:hAnsi="Times New Roman" w:cs="Times New Roman"/>
          <w:sz w:val="22"/>
          <w:szCs w:val="22"/>
          <w:lang w:val="sr-Cyrl-RS"/>
        </w:rPr>
        <w:t>Г</w:t>
      </w:r>
      <w:r>
        <w:rPr>
          <w:rFonts w:ascii="Times New Roman" w:hAnsi="Times New Roman" w:cs="Times New Roman"/>
          <w:sz w:val="22"/>
          <w:szCs w:val="22"/>
          <w:lang w:val="sr-Cyrl-RS"/>
        </w:rPr>
        <w:t>одине</w:t>
      </w:r>
    </w:p>
    <w:p w14:paraId="387D5484" w14:textId="77777777" w:rsidR="00F21794" w:rsidRDefault="00F21794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9037CC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162D9A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предмета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бројчано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а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законом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прописима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44C21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донетим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њега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:</w:t>
      </w:r>
    </w:p>
    <w:p w14:paraId="30D6F82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1.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усмено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1FB879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2.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часу</w:t>
      </w:r>
      <w:proofErr w:type="spellEnd"/>
    </w:p>
    <w:p w14:paraId="698CF93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3.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свеска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604121D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4.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редовног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</w:t>
      </w:r>
    </w:p>
    <w:p w14:paraId="7121B1A7" w14:textId="3B20165C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5.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учешће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пројектима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582A7BE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Усмено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увек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унапред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почетка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сваке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нове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обрађиване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DFAA2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обавештени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датуму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усменог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Подсећање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свакога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F8F693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датум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сваког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колективно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обнавља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C4551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градиво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највише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учествовали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5D6A70E4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давали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јасне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тачне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одговоре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46016C0F" w14:textId="3B8E4E9B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Такође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редовном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9B5C5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својим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доприносе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квалитету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одговор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31FD6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подразумева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неколико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D307B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додатна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стимулација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добила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уписује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</w:t>
      </w:r>
    </w:p>
    <w:p w14:paraId="68DB291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дневник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поправљати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одговоре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C4CAC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свеска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повремено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прегледа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свеску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A4D3B8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садржај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уредност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цртеже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додатне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текстове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... </w:t>
      </w:r>
    </w:p>
    <w:p w14:paraId="5F903D5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05B0AF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редовног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уважава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награђује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C1814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залагање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вези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чишћење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простора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брига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</w:t>
      </w:r>
    </w:p>
    <w:p w14:paraId="0D8838F6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еколошким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правилима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.).</w:t>
      </w:r>
    </w:p>
    <w:p w14:paraId="73DB2CD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DFDFE7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Учешће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пројектима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доприносе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41932C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пројектима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предавања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млађим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разредима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пригодне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презентације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паное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5BD60DE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учествују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продакним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изложбама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7135F91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D3A126B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ангажовање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оцењују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:</w:t>
      </w:r>
    </w:p>
    <w:p w14:paraId="510CA7C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7E170A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Одличан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(5)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EACACF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потпуности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савладао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градиво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117331F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lastRenderedPageBreak/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сигуран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самосталан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брзо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логично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B5125E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успешно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садржаје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уочава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корелације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с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предметима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327DFD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решавању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BC31B8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брзо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тачно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опширно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логички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аргументовано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постављена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37044E3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самостално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презентира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пројектне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3B390F69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наставницима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окружењу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6CA0DCD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334E2A5" w14:textId="4EE7C24F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Врло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(4)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31CA28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висок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степен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програмских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садржаја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7C93B13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спорије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тачно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логично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углавном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аргументирано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постављена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02703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евентуално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постављање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подпитања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7D97A14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поседује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успешно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стечена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14176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висок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степен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ангажовања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),</w:t>
      </w:r>
    </w:p>
    <w:p w14:paraId="46D3DEF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већ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наученим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примерима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491D2A7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повремено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укључује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тимски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пројектних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7EF3837A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наставницима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окружењу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3AD77A5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F07D48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(3)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:</w:t>
      </w:r>
    </w:p>
    <w:p w14:paraId="4A705C5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просечан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степен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програмских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садржаја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53942D2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полагано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углавном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тачно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постављена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953B6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561509D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углавном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садржаје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деломично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стечена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0027E0D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14E865A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понекад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неспреман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ипак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изказати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вештине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</w:t>
      </w:r>
      <w:proofErr w:type="spellEnd"/>
    </w:p>
    <w:p w14:paraId="3972B7C4" w14:textId="0100B625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48D581C9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одговоран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наставницима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окружењу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F369D7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1E0CE7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Довољан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(2)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:</w:t>
      </w:r>
    </w:p>
    <w:p w14:paraId="685C976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задовољавајући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потпуности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28EF6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садржаје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отежано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стечена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),</w:t>
      </w:r>
    </w:p>
    <w:p w14:paraId="147644D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деломично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површно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постављена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183B21C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знатну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набраја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описује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природне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2F8BA1F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1AD05B7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доношења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наилази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несамостално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50BD11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0488832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27205C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Недовољан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(1)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:</w:t>
      </w:r>
    </w:p>
    <w:p w14:paraId="0B554E0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достигао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задовољавајући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програмских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9F6A7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садржаја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18C41DB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постављена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усвојио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кључне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појмове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36B5B29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садржаје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у </w:t>
      </w:r>
    </w:p>
    <w:p w14:paraId="7390A63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свакодневном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0F456CA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велику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непотпуно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описује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појаве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75658F5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показује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вољу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стицање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,</w:t>
      </w:r>
    </w:p>
    <w:p w14:paraId="5438EC8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•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погрешно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уочава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доноси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нелогичне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D79F1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38FEDBD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ангажовање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критеријумима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445BB6D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базирани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исходима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E4873D4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1CEEFB6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3BB0B2D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574AA52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1C19EB6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1C1FCEA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D0C6C52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A3D787B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4621C2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2340E0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 ИСХОДИ ПО ТЕМАМА И РАЗРЕДИМА</w:t>
      </w:r>
    </w:p>
    <w:p w14:paraId="420AFCAF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требало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...)</w:t>
      </w:r>
    </w:p>
    <w:p w14:paraId="0255202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A8C8CC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 5. РАЗРЕД</w:t>
      </w:r>
    </w:p>
    <w:p w14:paraId="3D00B76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ТЕМА: ПОРЕКЛО И РАЗНОВРСНОСТ ЖИВОТА </w:t>
      </w:r>
    </w:p>
    <w:p w14:paraId="5F87FA5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појам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особине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познатој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процедури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води</w:t>
      </w:r>
      <w:proofErr w:type="spellEnd"/>
    </w:p>
    <w:p w14:paraId="7E9B262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рачуна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безбедности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доступну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21149F5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2F324E9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ТЕМА: ЈЕДИНСТВО ГРАЂЕ И ФУНКЦИЈЕ КАО ОСНОВА ЖИВОТА </w:t>
      </w:r>
    </w:p>
    <w:p w14:paraId="37FD92E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Идентификује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прилагођености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спољашње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услове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</w:p>
    <w:p w14:paraId="15F8990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укључујући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исхране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распрострањење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1392D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цртежом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објекте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означи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кључне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F4E7C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детаље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доступну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386D3EA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20A23E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ТЕМА: НАСЛЕЂИВАЊЕ И ЕВОЛУЦИЈА </w:t>
      </w:r>
    </w:p>
    <w:p w14:paraId="6A1113F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варијабилности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унутар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2C37AE8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разликује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наследне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особине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6F2FCCB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особине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деловања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моделима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свакодневног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7CE11A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поставља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претпоставке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огледом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испитује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утицај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фактора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8806E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ненаследне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особине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критички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сагледава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доступну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7E114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3769BB9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ТЕМА: ЖИВОТ У ЕКОСИСТЕМУ </w:t>
      </w:r>
    </w:p>
    <w:p w14:paraId="6E4D7D4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Доводи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спољашњој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укључујући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утицај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човека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губитком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CC9B5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разноврсности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Земљи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одговорног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1D70EEA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неодговорног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бићима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непосредном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окружењу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предлаже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80CC3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бриге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биљкама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животињама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непосредном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окружењу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учествује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сарађује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275FB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осталим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учесницима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решава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конфликте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ненасилан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илуструје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примерима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90452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деловање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људи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схвата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последице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таквих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дејстава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BAAAB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доступну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2A32E58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ТЕМА: ЧОВЕК И ЗДРАВЉЕ </w:t>
      </w:r>
    </w:p>
    <w:p w14:paraId="7D9C195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Идентификује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елементе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здравог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8864D9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сопствене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навике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избегава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ризична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доступну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</w:p>
    <w:p w14:paraId="035B9245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3197C4C6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F1E046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B07109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 6.РАЗРЕД</w:t>
      </w:r>
    </w:p>
    <w:p w14:paraId="0913910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ЈЕДИНСТВО ГРАЂЕ И ФУНКЦИЈЕ КАО ОСНОВА ЖИВОТА</w:t>
      </w:r>
    </w:p>
    <w:p w14:paraId="4EAF60E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Упоређује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животиња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биљака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бактерија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организма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39247F7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положај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39D48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човека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њихову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улогу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цртежом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моделом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елементе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D9A83D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једноћелијских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вишећелијских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лабораторијски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прибор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5BC1090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микроскоп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посматрање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готових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самостално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израђених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78337D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препарата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хумано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поступа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истражује;користи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03049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D3A62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9A718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lastRenderedPageBreak/>
        <w:t xml:space="preserve">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2801FA7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ЖИВОТ У ЕКОСИСТЕМУ</w:t>
      </w:r>
    </w:p>
    <w:p w14:paraId="6EF2B0C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станишта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популације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екосистема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еколошке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F756ED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нише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члановима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популације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различитих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29AA7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популација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различитих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популација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конкретним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примерима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47C420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илуструје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примерима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међусобни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утицај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узајамни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FF1C3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средином;повезује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узроке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нарушавања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последицама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0EE9E02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људско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здравље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делује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личним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примером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циљу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хумано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498CF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поступа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49B1B42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159F10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80426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7D7F5CD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НАСЛЕЂИВАЊЕ И ЕВОЛУЦИЈА</w:t>
      </w:r>
    </w:p>
    <w:p w14:paraId="1A19FA5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утицај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испољавање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особина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поштујући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принципе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научног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A527F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метода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идентификује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примере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природне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вештачке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селекције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окружењу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задатом</w:t>
      </w:r>
      <w:proofErr w:type="spellEnd"/>
    </w:p>
    <w:p w14:paraId="67FB9C4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тексту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илустрацији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еволутивне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наследном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варијабилношћу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3AA63BF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природном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селекцијом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хумано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поступа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5717B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2636C9E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EEBD89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58E0EB8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ПОРЕКЛО И РАЗНОВРСНОСТ ЖИВОТА</w:t>
      </w:r>
    </w:p>
    <w:p w14:paraId="47B774C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Групише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особинама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указују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заједничко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порекло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06CF2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Земљи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положај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непознате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дрвету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“</w:t>
      </w:r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44F59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општих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карактеристика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једноћелијских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вишећелијских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</w:p>
    <w:p w14:paraId="148F4C9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587A44D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5B02CA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32AE954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ЧОВЕК И ЗДРАВЉЕ</w:t>
      </w:r>
    </w:p>
    <w:p w14:paraId="6EA1B9F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радовима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научника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допринели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изучавању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људског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здравља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D68AF5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изнесе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значају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њиховог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одржава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личну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хигијену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хигијену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1AAE3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простора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циљу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спречавања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инфекција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доведи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измењено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понашање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9B1EA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људи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коришћењем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психоактивних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супстанци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збрине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површинске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озледе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FF37A8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укаже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случају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убода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инсеката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сунчанице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топлотног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удара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затражи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B07E0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лекарску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потребна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</w:t>
      </w:r>
    </w:p>
    <w:p w14:paraId="4FDFF5D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DE5FE8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629CAB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37E72EA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121303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 7.РАЗРЕД</w:t>
      </w:r>
    </w:p>
    <w:p w14:paraId="2143EE5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НАСЛЕЂИВАЊЕ И ЕВОЛУЦИЈА</w:t>
      </w:r>
    </w:p>
    <w:p w14:paraId="461AA41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анализира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циклусима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почевши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оплођења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716F50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упоређује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бесполно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размножавање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идентификује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митозе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16C3F1F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мејозе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броја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хромозома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њихове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улоге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развићу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репродукцији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626E02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хромозома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улогу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генетичког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материјала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4C7149C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шематски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наслеђивање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особина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првом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129020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Менделовом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правилу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0D3FCE7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E071B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78369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02D29A3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ЈЕДИНСТВО ГРАЂЕ И ФУНКЦИЈЕ</w:t>
      </w:r>
    </w:p>
    <w:p w14:paraId="647310A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положај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дрвету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анализираних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52233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lastRenderedPageBreak/>
        <w:t>информација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његовој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грађи;упоређује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различитим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позицијама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„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дрву</w:t>
      </w:r>
      <w:proofErr w:type="spellEnd"/>
    </w:p>
    <w:p w14:paraId="431D07C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“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обављају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микроскоп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BC1777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посматрање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гљива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биљних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животињских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ткива;упоређује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животиња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8105C2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биљака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бактерија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AC3B2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положај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човекових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1866321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њихову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улогу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цртежом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моделом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елементе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9C7DE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једноћелијских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вишећелијских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лабораторијски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прибор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4597408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микроскоп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посматрање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препарата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хумано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поступа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92DED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истражуje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5B7CDF7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ПОРЕКЛО И РАЗНОВРСНОСТ ЖИВОТА</w:t>
      </w:r>
    </w:p>
    <w:p w14:paraId="6095928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Одређује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положај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дрвету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анализираних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2304A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информација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његовој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упоређује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различитим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позицијама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B76830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„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дрвету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“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обављају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микроскоп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C8DE09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посматрање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гљива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биљних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животињских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ткива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разврста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EDBF0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критеријумима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дихотомих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кључева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принципе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систематике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C7000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филогенијом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еволуцијом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данашњих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изумрлих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фосила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5A0AF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7263F64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у </w:t>
      </w:r>
    </w:p>
    <w:p w14:paraId="7FEB08D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76BFB37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ЖИВОТ У ЕКОСИСТЕМУ</w:t>
      </w:r>
    </w:p>
    <w:p w14:paraId="3354CA7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Идентификује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биоценози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примерима;илуструје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примерима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E77F1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еколошких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фактора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ефеката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природне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селекције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упоређује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042D2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изабраној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њеној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бројности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различитим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стаништима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</w:p>
    <w:p w14:paraId="5D447AF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утицај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абиотичких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чинилаца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одређеној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2F55F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формама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насељавају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анализира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сличности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сродности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01A99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примерима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конвергенције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дивергенције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идентификује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трофички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D3DCE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мрежи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исхране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предложе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биодиверзитета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учествује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5ACF261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F64BA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C21E0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1807389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ЧОВЕК И ЗДРАВЉЕ</w:t>
      </w:r>
    </w:p>
    <w:p w14:paraId="6812628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Анализира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јеловник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аспекта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уравнотежене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разноврсне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исхране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245AA9F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идентификује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поремећаје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исхране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типичних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симптома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гојазност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анорексија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5362E4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булимија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планира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време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одмор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рекреацију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доведи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измењено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9B698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понашање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људи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коришћењем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психоактивних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супстанци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аргументује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2C88A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вакцинације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поступке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збрињавања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лакших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крварења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расправља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</w:p>
    <w:p w14:paraId="12827CD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различитости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људима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аспекта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генетичке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варијабилности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толеранције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32FC946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прихватања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различитости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D6322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1A4DAF06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</w:p>
    <w:p w14:paraId="23C890A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14031E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 8.РАЗРЕД</w:t>
      </w:r>
    </w:p>
    <w:p w14:paraId="06C731A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ЈЕДИНСТВО ГРАЂЕ И ФУНКЦИЈЕ КАО ОСНОВА ЖИВОТА</w:t>
      </w:r>
    </w:p>
    <w:p w14:paraId="22C8992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органела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њиховом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улогом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метаболизму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</w:p>
    <w:p w14:paraId="04A7491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површине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запремине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тела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обављања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AB3FB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функција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идентификује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регулаторне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механизме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одржавању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хомеостазе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илуструје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B6F7F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примерима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физиолошких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одговора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промена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спољашњој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A546F7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цртежом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моделом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елементе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једноћелијских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44F7C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вишећелијских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лабораторијски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прибор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микроскоп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4E36FE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посматрање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препарата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хумано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поступа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истражуje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449CC0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E264A0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lastRenderedPageBreak/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F365B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6D9299B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ЧОВЕК И ЗДРАВЉЕ</w:t>
      </w:r>
    </w:p>
    <w:p w14:paraId="2C1EDE3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Одговорно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здрављу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изражава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критички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став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медијским</w:t>
      </w:r>
      <w:proofErr w:type="spellEnd"/>
    </w:p>
    <w:p w14:paraId="373F9F6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садржајима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баве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здравим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стиловима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настале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1ED2E77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пубертету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деловањем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хормона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идентификује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поремећаје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система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06B12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изазваних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нездравим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живота;користи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лабораторијски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прибор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47C6CE6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микроскоп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посматрање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препарата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хумано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поступа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E8355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истражуje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52CC6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1E78730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E24ED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DF7E39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ПОРЕКЛО И РАЗНОВРСНОСТ ЖИВОТА</w:t>
      </w:r>
    </w:p>
    <w:p w14:paraId="69E26B3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Доводи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еволуцијом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планети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37537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давно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нестале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екосистеме;повезује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догађају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8A41E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циклуса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наследног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материјала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настанком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0EA81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нових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путем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природне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селекције;установљава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узрочно-последичну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5423A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губитaка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екосистему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негативних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последица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преносу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супстанце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енергије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61E94DB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мрежама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исхране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4E57ED6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3A720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35AE4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7D6B4F3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НАСЛЕЂИВАЊЕ И ЕВОЛУЦИЈА</w:t>
      </w:r>
    </w:p>
    <w:p w14:paraId="18CB4CD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догађају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циклуса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активностима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4EEBB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наследног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материјала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настанком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нових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путем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природне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B63DC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селекције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6DA54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6AA3C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51912D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ТЕМА: ЖИВОТ У ЕКОСИСТЕМУ</w:t>
      </w:r>
    </w:p>
    <w:p w14:paraId="4DF4488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Критички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последице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људских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делатности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расположиве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ресурсе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90148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Земљи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утицај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еколошких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чинилаца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распоредом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карактеристичних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70479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насељавају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простор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присуство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инвазивних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својој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76A5A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околини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вероватне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путеве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насељавања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разлоге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губитка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биодиверзитета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BDA39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локалном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подручју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ИКТ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опрему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5739295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табеларно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F336B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разматра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учио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86AA9F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примени</w:t>
      </w:r>
      <w:proofErr w:type="spellEnd"/>
    </w:p>
    <w:p w14:paraId="3DD593A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84C930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B1DB7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ШТА СЕ И КАКО ОЦЕЊУЈЕ</w:t>
      </w:r>
    </w:p>
    <w:p w14:paraId="3E3C852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Иницијални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тест-спроводи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почетку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недеља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обухвата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CCC96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идеално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урађено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80%),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средњи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идеално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урађено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56B8D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50%)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напредни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идеално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урађен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20%)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одељења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иницијалног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FE4D8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тестирања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информацију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каквим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предзнањем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крећу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нови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F0EEB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разред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питања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треба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обновити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информацију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сваком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6C2547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посебно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3E029E93" w14:textId="458F7AF0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Обнављање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редовним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часовима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часовима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допунске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58A3AC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иницијалног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процењивања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служи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FEBCA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планирање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праћење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напредовања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219898B5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вештине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појединим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11A11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6270E2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lastRenderedPageBreak/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именује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објашњава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чињеничка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356C31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типичним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добро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познатим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феноменима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2860F0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општу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културу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важну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терминологију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FAA38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уопштавања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понуђених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јасних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одговора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или</w:t>
      </w:r>
      <w:proofErr w:type="spellEnd"/>
    </w:p>
    <w:p w14:paraId="4960702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визуелног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оквира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решава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/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ситуације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јасним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захтевом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малим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бројем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очигледним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BB302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узрочно-последичним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везама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практичном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342E6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јасно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дефинисаном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процедуром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функционална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E4E927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важна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решавање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свакодневних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ситуација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39EDF57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BD15EC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нивоу-ученик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вештине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поред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тога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5A2EABF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нових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компетенција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репрезентативне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феномене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4B875C3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стручну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терминологију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Способан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уопштава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22E9D37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градиво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јасно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видљиви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узору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моделе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62777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објашњења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8EC88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предвиђања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типичне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ситуације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Решава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/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ситуације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неколико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2-3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узрочно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/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последичним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везама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).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практичном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реализује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прихватљиву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процедуру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AFE63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бележења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интерпретирања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асистенцију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чврсто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вођење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E20B47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помоћ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хипотезу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осмисли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једноставан</w:t>
      </w:r>
      <w:proofErr w:type="spellEnd"/>
    </w:p>
    <w:p w14:paraId="37B7E7D6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експеримент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њену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проверу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значај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проверавања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науци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E9A89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545D5D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напредном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компетенције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претходна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нивоа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поред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29251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тога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низ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посебних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вештина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типичне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феномене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5C80E5F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стручну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терминологију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Способан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02B27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уопштава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интерпретира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градиво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самостално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861EA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смишља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сложенија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објашњења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захтевају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увиђање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очигледних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52E42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појава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повезивање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фактора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специфичних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механизама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Решава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0887C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проблем-ситуације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више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4D0F8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сложенијим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сплетом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узрочно-последичних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Врши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сложенија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предвиђања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59265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вероватноће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провери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њихову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тачност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практичном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20232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изведе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сложено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квантитативно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вишеструком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каузалношћу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74F189A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исходима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Способан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систематично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излаже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уопштава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3B8B0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зашто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систематичност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важна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Способан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аналитичко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1450D1E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синтетичко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мишљење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верификује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хипотезу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алгоритамског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</w:t>
      </w:r>
    </w:p>
    <w:p w14:paraId="7B9230D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размишљања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значај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проверљивости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критичности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26957DE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Способан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успешно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даље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академско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школовање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7CEF81A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E5CA18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Усмена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провера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ACEB78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треба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буду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усмене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провере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22B60C2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ED21C0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Дискусија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мапе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појмова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есеји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...</w:t>
      </w:r>
    </w:p>
    <w:p w14:paraId="2D89422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Писмена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провера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постигнућа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обавља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05BBD2A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Објективни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тестови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допуњавањем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кратких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одговора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8DD7AB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означавањем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вишеструког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избора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спаривање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појмова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...</w:t>
      </w:r>
    </w:p>
    <w:p w14:paraId="6C66F082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B68189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9978408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Бодовање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петнаестоминутне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контролне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вежбе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71852B6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4B0D04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Постигнуће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тесту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петнаестоминутној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контролној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вежби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изражава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5E32A4B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процентима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петнаестоминутну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контролну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вежбу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7E6869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lastRenderedPageBreak/>
        <w:t>пропорционално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процентима.Оцена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уноси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дневник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осам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41C5C42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евидентирана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распореду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контролних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писмених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дневнику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5B0273E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најављена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унапред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Након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петнаестоминутне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вежбе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24D15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вредност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задовољан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својим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постигнућем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уписује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0780A6F8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дневник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Петнаестоминутна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контролна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вежба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најављује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! </w:t>
      </w:r>
    </w:p>
    <w:p w14:paraId="7407038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6D9224D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Постигнуће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изражено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%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</w:p>
    <w:p w14:paraId="1A9B9D5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100 – 86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Одличан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(5)</w:t>
      </w:r>
    </w:p>
    <w:p w14:paraId="5EF0525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85 – 71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Врло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(4)</w:t>
      </w:r>
    </w:p>
    <w:p w14:paraId="4493F33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70 – 56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Добар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(3)</w:t>
      </w:r>
    </w:p>
    <w:p w14:paraId="7AE5E7A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55 – 41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Довољан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(2)</w:t>
      </w:r>
    </w:p>
    <w:p w14:paraId="60F5FD96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40 – 0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Недовољан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(1)</w:t>
      </w:r>
    </w:p>
    <w:p w14:paraId="6BD647B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580E5B9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Пројекат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одређену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тему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циљ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самостално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DD034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критички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одабир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информација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решавање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доношење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одлука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планирање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6ED4917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поштовање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рокова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самостално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сарадња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критички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BDC682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властитом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туђем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јасно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дефинише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елементима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95752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вредновање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пројекта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индивидуалног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оквиру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5DBCBEF9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Експерименти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пројекти</w:t>
      </w:r>
      <w:proofErr w:type="spellEnd"/>
    </w:p>
    <w:p w14:paraId="34ED58C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CF733D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Практични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оглед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лабораторијска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вежба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практични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задатак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28BCAA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извођење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огледа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лабораторијске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вежбе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једноставног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EAD19E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објашњења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поступка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одбране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излагања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).</w:t>
      </w:r>
    </w:p>
    <w:p w14:paraId="17188F6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6788FE3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Начини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Лабораторијске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вежбе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задаци,симулације</w:t>
      </w:r>
      <w:proofErr w:type="spellEnd"/>
      <w:proofErr w:type="gramEnd"/>
    </w:p>
    <w:p w14:paraId="32F8AD7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4A34CA1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различите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показује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3A7B6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самосталност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показане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вештине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коришћењу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материјала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C9DC39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алата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инструмената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извођењу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примена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заштите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7B662EA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безбедности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себи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околини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1A18CDF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:</w:t>
      </w:r>
    </w:p>
    <w:p w14:paraId="44A1EB4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излагања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представљања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изложба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радова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резултати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модели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цртежи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2CBA9E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графикони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табеле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постери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...)</w:t>
      </w:r>
    </w:p>
    <w:p w14:paraId="2A41FC1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писање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есеја</w:t>
      </w:r>
      <w:proofErr w:type="spellEnd"/>
    </w:p>
    <w:p w14:paraId="40705A1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учешће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дебати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дискусији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пројектима</w:t>
      </w:r>
      <w:proofErr w:type="spellEnd"/>
    </w:p>
    <w:p w14:paraId="313D017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учешће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општинском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окружном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републичком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такмичењу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пласман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6F102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општинско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три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општинском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окружном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такмичењу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пласман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CB3F5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републичко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одличан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(5)) </w:t>
      </w:r>
    </w:p>
    <w:p w14:paraId="5F490B7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учешће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националним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међународним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такмичењима</w:t>
      </w:r>
      <w:proofErr w:type="spellEnd"/>
    </w:p>
    <w:p w14:paraId="104AF7C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учешће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различитим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облицима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групног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рада</w:t>
      </w:r>
      <w:proofErr w:type="spellEnd"/>
    </w:p>
    <w:p w14:paraId="270F812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збирка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одабраних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ученикових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продуката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портфолија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програмом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DB81E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...</w:t>
      </w:r>
    </w:p>
    <w:p w14:paraId="38142E20" w14:textId="0124784E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Домаћи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задатак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вреднује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сваки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домаћи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задатак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својим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потписом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C744FC3" w14:textId="6F28015B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Плусеви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сакупљају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целе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Кроз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овај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начин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оцењивати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уредност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524E047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BCE7F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Пет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минуса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недонесене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домаће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повлачи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треба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унета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441C0FC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дневник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3951FDB" w14:textId="71AC7AA2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подразумева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пажњу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праћење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F3C5A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излажу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речју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учествовање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4F1D71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плус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касније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сабира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плусевима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D5047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домаћи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задатак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Овде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минусеви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непажњу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непраћење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182549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lastRenderedPageBreak/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такође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сабирају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минусевима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домаћи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задатак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192667E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05B513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Сјајна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онај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пронађе</w:t>
      </w:r>
      <w:proofErr w:type="spellEnd"/>
    </w:p>
    <w:p w14:paraId="3A48645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решење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постављени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проблем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...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покаже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своју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генијалност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!</w:t>
      </w:r>
    </w:p>
    <w:p w14:paraId="063DDC30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Вредност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идеје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одличан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(5).</w:t>
      </w:r>
    </w:p>
    <w:p w14:paraId="18B77F6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E34BF9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свеска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свеску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A7708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садржај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уредност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A95C9DB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цртеже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додатне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текстове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...</w:t>
      </w:r>
    </w:p>
    <w:p w14:paraId="51918F5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F6DC15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Остало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-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остале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09EAD8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активности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интересовања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његова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залагања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занимљивих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текстова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72D63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научно-популарне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литературе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редован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долазак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часове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додатне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допунске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6A922B6B" w14:textId="7473CDCD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припремне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B7399A">
        <w:rPr>
          <w:rFonts w:ascii="Times New Roman" w:hAnsi="Times New Roman" w:cs="Times New Roman"/>
          <w:sz w:val="22"/>
          <w:szCs w:val="22"/>
        </w:rPr>
        <w:t>наставе,учествовање</w:t>
      </w:r>
      <w:proofErr w:type="spellEnd"/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секцији</w:t>
      </w:r>
      <w:proofErr w:type="spellEnd"/>
      <w:r>
        <w:rPr>
          <w:rFonts w:ascii="Times New Roman" w:hAnsi="Times New Roman" w:cs="Times New Roman"/>
          <w:sz w:val="22"/>
          <w:szCs w:val="22"/>
          <w:lang w:val="sr-Cyrl-RS"/>
        </w:rPr>
        <w:t>, ПП презентације.</w:t>
      </w:r>
    </w:p>
    <w:p w14:paraId="049888D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утврђује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првог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AC6088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појединачних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најмање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четири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унете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4A410E63" w14:textId="77777777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дневник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почетка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године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544AB1E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CD1B76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буде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већа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највеће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појединачне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уписане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дневник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4765A5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добијене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било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техником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провере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почетно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полазиште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B74869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обзир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аритметичка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елемената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оцењивања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5CE1B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аритметичке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улазе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белешке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праћења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64B270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подразумева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описно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праћење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наставничкој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свесци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ученички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портфолио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2C252EA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што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различите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способности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марљивост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залагање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97C9BB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однос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осталим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школској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имовини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2C6E481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окружењу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школе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напредовање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назадовање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уредност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интерес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1DCFA1C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слично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мора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произлазити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аритметичке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уписаних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17EDEF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а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нарочито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показао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напредак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полугодишту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3B3D352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Закључна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оцена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полугодишту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узима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обзир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приликом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утврђивања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62CD73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аритметичке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другог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полугодишта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.</w:t>
      </w:r>
    </w:p>
    <w:p w14:paraId="7148F56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FA5E0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Образовни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стандарди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крај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обавезног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образовања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наставни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DF54F9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1. ОБЛАСТ – ОСОБИНЕ ЖИВИХ БИЋА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овој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6FA232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карактеристике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неживе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природе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(БИ.1.1.1. БИ.1.1.2. БИ.2.1.1. БИ.3.1.1. </w:t>
      </w:r>
    </w:p>
    <w:p w14:paraId="2524435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БИ.3.1.2.)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уочава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сличности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изгледу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понашању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биљака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животиња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B388A8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(БИ.1.1.3. БИ.2.1.2. БИ.3.1.3.)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уочава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потребу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класификовањем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због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27CED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његове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велике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разноликости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(БИ.1.1.4. БИ.2.1.3. БИ.3.1.4.)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уочава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просторну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6936C79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временску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променљивост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света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(БИ.1.1.5. БИ.2.1.4. БИ.3.1.5.) 2. ОБЛАСТ –</w:t>
      </w:r>
    </w:p>
    <w:p w14:paraId="75933874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ЈЕДИНСТВО ГРАЂЕ И ФУНКЦИЈЕ КАО ОСНОВА ЖИВОТА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овој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E9A31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имају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карактеристичну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грађу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омогућава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237BC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одвијање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различитих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функција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неопходних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одржавање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(БИ.1.2.1. БИ.1.2.2. </w:t>
      </w:r>
    </w:p>
    <w:p w14:paraId="155179B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БИ.1.2.3. БИ.2.2.1. БИ.2.2.2. БИ.2.2.3. БИ.3.2.1. БИ.3.2.2. БИ.3.2.3.)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1B7EA59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њихову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улогу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остваривању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одговарајућег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јединке</w:t>
      </w:r>
      <w:proofErr w:type="spellEnd"/>
    </w:p>
    <w:p w14:paraId="37A65C5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(БИ.1.2.4. БИ.1.2.5. БИ.1.2.6. БИ.2.2.4. БИ.2.2.5. БИ.2.2.6. БИ.3.2.4. БИ.3.2.5.)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431EB0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функционишу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независне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уравнотежене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целине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сталној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интеракцији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110D9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околином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(БИ.1.2.7. БИ.2.2.7. БИ.2.2.8. БИ.2.2.9. БИ.3.2.6. БИ.3.2.7. БИ.3.2.8.) 3. </w:t>
      </w:r>
    </w:p>
    <w:p w14:paraId="4B43CC6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ОБЛАСТ – НАСЛЕЂИВАЊЕ И ЕВОЛУЦИЈА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овој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053DC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врста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одржава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репродукцијом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а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вишећелијски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организми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расту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деобама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</w:p>
    <w:p w14:paraId="7B1F8AC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повећањем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величине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разлику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између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митозе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мејозе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 (БИ.1.3.1. БИ.1.3.2. </w:t>
      </w:r>
    </w:p>
    <w:p w14:paraId="041CCB5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БИ.2.3.1. БИ.2.3.2. БИ.3.3.1. БИ.3.3.2.)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ћелијски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процеси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зависе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гена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FB0C21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особине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наслеђују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комбиновањем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генетичког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материјала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предака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13844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lastRenderedPageBreak/>
        <w:t>средина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утиче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њихово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испољавање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(БИ.1.3.3. БИ.1.3.4. БИ.1.3.5. БИ.1.3.6. БИ.1.3.7. </w:t>
      </w:r>
    </w:p>
    <w:p w14:paraId="56C6D5B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БИ.2.3.3. БИ.2.3.4. БИ.3.3.3. БИ.3.3.4.)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теорије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еволуције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схвата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њен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50278BF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значај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формирању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савременог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биолошког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мишљења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(БИ.1.3.8. БИ.1.3.9. БИ.1.3.10. </w:t>
      </w:r>
    </w:p>
    <w:p w14:paraId="6ADEFCF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БИ.2.3.5. БИ.2.3.6. БИ.3.3.5. БИ.3.3.6.) 4. ОБЛАСТ – ЖИВОТ У ЕКОСИСТЕМУ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овој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9C92AA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опше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еколошке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појмове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(БИ.1.4.1. БИ.1.4.2. </w:t>
      </w:r>
    </w:p>
    <w:p w14:paraId="1CB336F0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БИ.2.4.1. БИ.2.4.2 БИ.3.4.1.)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законитости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принципе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224F4AF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екологији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(БИ.1.4.3. БИ.2.4.3. БИ.2.4.4. БИ.3.4.2. БИ.3.4.3. БИ.3.4.4.)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уочава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FC8F6B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разноликост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екосистема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Земљи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(БИ.1.4.4. БИ.2.4.5. БИ.2.4.6. БИ.2.4.7. БИ.3.4.5.) - </w:t>
      </w:r>
    </w:p>
    <w:p w14:paraId="3216EEF6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утицај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човека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биосферу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заштита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средине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 (БИ.1.4.5. БИ.1.4.6. </w:t>
      </w:r>
    </w:p>
    <w:p w14:paraId="34DA2D35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>БИ.1.4.7. БИ.1.4.8. БИ.2.4.8. БИ.2.4.9. БИ.3.4.6. БИ.3.4.7. БИ.3.4.8.) 5. ОБЛАСТ –</w:t>
      </w:r>
    </w:p>
    <w:p w14:paraId="31051BE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ЧОВЕК И ЗДРАВЉЕ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овој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: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хигијенске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0D2C7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мере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зашто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потребне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(БИ.1.5.1. БИ.1.5.2. БИ.1.5.3. БИ.1.5.4. БИ.1.5.5. </w:t>
      </w:r>
    </w:p>
    <w:p w14:paraId="107085A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БИ.2.5.1. БИ.3.5.1. БИ.3.5.2.)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принципе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правилне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исхране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њихов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C389F8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значај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(БИ.1.5.6. БИ.2.5.2. БИ.2.5.3. БИ.3.5.3. БИ.3.5.4. БИ.3.5.5.)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принципе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90BB1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вођења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здравог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живота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значај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поштовања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ових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принципа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(БИ.1.5.7. БИ.1.5.8. </w:t>
      </w:r>
    </w:p>
    <w:p w14:paraId="5265826C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БИ.1.5.9. БИ.2.5.4. БИ.3.5.6.) -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препознаје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карактеристична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понашања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људи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разуме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493DC2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узроке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њиховог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настанка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(БИ.1.5.10. БИ.1.5.11. БИ.1.5.12. БИ.1.5.13. БИ.2.5.5. БИ.3.5.7. </w:t>
      </w:r>
    </w:p>
    <w:p w14:paraId="63D2EAC1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БИ.3.5.8.) 6. ОБЛАСТ – ПОСМАТРАЊЕ, МЕРЕЊЕ, ЕКСПЕРИМЕНТ У БИОЛОГИЈИ* </w:t>
      </w:r>
    </w:p>
    <w:p w14:paraId="2D84DF8E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овој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области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ученик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ученица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: - *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посматрањем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бројањем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D81249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мерењем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)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:(БИ.1.6.1. БИ.2.6.1. БИ.3.6.1</w:t>
      </w:r>
      <w:proofErr w:type="gramStart"/>
      <w:r w:rsidRPr="00B7399A">
        <w:rPr>
          <w:rFonts w:ascii="Times New Roman" w:hAnsi="Times New Roman" w:cs="Times New Roman"/>
          <w:sz w:val="22"/>
          <w:szCs w:val="22"/>
        </w:rPr>
        <w:t>.)*</w:t>
      </w:r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- *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познаје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основне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поступке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64FB0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истраживачког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рада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: (БИ.1.6.2. БИ.2.6.2. БИ.3.6.2</w:t>
      </w:r>
      <w:proofErr w:type="gramStart"/>
      <w:r w:rsidRPr="00B7399A">
        <w:rPr>
          <w:rFonts w:ascii="Times New Roman" w:hAnsi="Times New Roman" w:cs="Times New Roman"/>
          <w:sz w:val="22"/>
          <w:szCs w:val="22"/>
        </w:rPr>
        <w:t>.)*</w:t>
      </w:r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- *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обрађује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приказује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2FE733D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прикупљене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: (БИ.1.6.3. БИ.2.6.3. БИ.3.6.3</w:t>
      </w:r>
      <w:proofErr w:type="gramStart"/>
      <w:r w:rsidRPr="00B7399A">
        <w:rPr>
          <w:rFonts w:ascii="Times New Roman" w:hAnsi="Times New Roman" w:cs="Times New Roman"/>
          <w:sz w:val="22"/>
          <w:szCs w:val="22"/>
        </w:rPr>
        <w:t>.)*</w:t>
      </w:r>
      <w:proofErr w:type="gramEnd"/>
      <w:r w:rsidRPr="00B7399A">
        <w:rPr>
          <w:rFonts w:ascii="Times New Roman" w:hAnsi="Times New Roman" w:cs="Times New Roman"/>
          <w:sz w:val="22"/>
          <w:szCs w:val="22"/>
        </w:rPr>
        <w:t xml:space="preserve"> - *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изводи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експеримент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 xml:space="preserve"> у </w:t>
      </w:r>
    </w:p>
    <w:p w14:paraId="3697BA23" w14:textId="77777777" w:rsidR="00B7399A" w:rsidRP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7399A">
        <w:rPr>
          <w:rFonts w:ascii="Times New Roman" w:hAnsi="Times New Roman" w:cs="Times New Roman"/>
          <w:sz w:val="22"/>
          <w:szCs w:val="22"/>
        </w:rPr>
        <w:t>биологији</w:t>
      </w:r>
      <w:proofErr w:type="spellEnd"/>
      <w:r w:rsidRPr="00B7399A">
        <w:rPr>
          <w:rFonts w:ascii="Times New Roman" w:hAnsi="Times New Roman" w:cs="Times New Roman"/>
          <w:sz w:val="22"/>
          <w:szCs w:val="22"/>
        </w:rPr>
        <w:t>:(БИ.1.6.4. БИ.2.6.4. БИ.3.6.4. БИ.3.6.5</w:t>
      </w:r>
      <w:proofErr w:type="gramStart"/>
      <w:r w:rsidRPr="00B7399A">
        <w:rPr>
          <w:rFonts w:ascii="Times New Roman" w:hAnsi="Times New Roman" w:cs="Times New Roman"/>
          <w:sz w:val="22"/>
          <w:szCs w:val="22"/>
        </w:rPr>
        <w:t>.)*</w:t>
      </w:r>
      <w:proofErr w:type="gramEnd"/>
    </w:p>
    <w:p w14:paraId="0E3A681E" w14:textId="79D2A732" w:rsidR="00B7399A" w:rsidRDefault="00B7399A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B7399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2A8843D" w14:textId="77777777" w:rsidR="00F21794" w:rsidRDefault="00F21794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3CC7921E" w14:textId="77777777" w:rsidR="00F21794" w:rsidRDefault="00F21794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023B103D" w14:textId="6EBF4B12" w:rsidR="00F21794" w:rsidRPr="00F21794" w:rsidRDefault="00F21794" w:rsidP="00F21794">
      <w:pPr>
        <w:pStyle w:val="NoSpacing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sectPr w:rsidR="00F21794" w:rsidRPr="00F21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9A"/>
    <w:rsid w:val="00B7399A"/>
    <w:rsid w:val="00DE73CA"/>
    <w:rsid w:val="00F2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F6A6"/>
  <w15:chartTrackingRefBased/>
  <w15:docId w15:val="{7B3DEA2D-736C-492F-9153-9D8F4BC7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9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739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4312</Words>
  <Characters>24583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arsic</dc:creator>
  <cp:keywords/>
  <dc:description/>
  <cp:lastModifiedBy>jovana arsic</cp:lastModifiedBy>
  <cp:revision>1</cp:revision>
  <dcterms:created xsi:type="dcterms:W3CDTF">2024-08-30T15:40:00Z</dcterms:created>
  <dcterms:modified xsi:type="dcterms:W3CDTF">2024-08-30T15:55:00Z</dcterms:modified>
</cp:coreProperties>
</file>